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07" w:rsidRPr="00C07845" w:rsidRDefault="009B0DFC" w:rsidP="00386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784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procedūras pretendentiem</w:t>
      </w:r>
    </w:p>
    <w:p w:rsidR="00386E07" w:rsidRPr="00C07845" w:rsidRDefault="002D457D" w:rsidP="0038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2017. gada 12</w:t>
      </w:r>
      <w:r w:rsidR="00386E07" w:rsidRPr="00C078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jūlijā</w:t>
      </w:r>
    </w:p>
    <w:p w:rsidR="00386E07" w:rsidRPr="00C07845" w:rsidRDefault="00386E07" w:rsidP="0038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B0DFC" w:rsidRPr="00C07845" w:rsidRDefault="009B0DFC" w:rsidP="009B0DF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9B0DFC" w:rsidRPr="00C07845" w:rsidRDefault="009B0DFC" w:rsidP="009B0DF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07845">
        <w:rPr>
          <w:rFonts w:ascii="Times New Roman" w:hAnsi="Times New Roman" w:cs="Times New Roman"/>
          <w:b/>
          <w:i/>
          <w:sz w:val="24"/>
          <w:szCs w:val="24"/>
        </w:rPr>
        <w:t>Iepirkuma procedūras nosaukums: „Ēdināšanas pakalpojumu sniegšana PIKC NMV struktūrvienībās Rīgas Doma kora skola un Emīla Dārziņa mūzikas vidusskola”</w:t>
      </w:r>
    </w:p>
    <w:p w:rsidR="009B0DFC" w:rsidRPr="00C07845" w:rsidRDefault="009B0DFC" w:rsidP="009B0DF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07845">
        <w:rPr>
          <w:rFonts w:ascii="Times New Roman" w:hAnsi="Times New Roman" w:cs="Times New Roman"/>
          <w:b/>
          <w:i/>
          <w:sz w:val="24"/>
          <w:szCs w:val="24"/>
        </w:rPr>
        <w:t>Iepirkuma identifikācijas Nr. PIKC NMV 2017/6</w:t>
      </w:r>
    </w:p>
    <w:p w:rsidR="009B0DFC" w:rsidRPr="00C07845" w:rsidRDefault="009B0DFC" w:rsidP="00386E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078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Cien. Dāmas/God. Kungi!</w:t>
      </w:r>
    </w:p>
    <w:p w:rsidR="002D457D" w:rsidRDefault="002D457D" w:rsidP="002D45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šo i</w:t>
      </w:r>
      <w:r w:rsidR="009B0DFC" w:rsidRPr="002D45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epirkuma komisija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precizē </w:t>
      </w:r>
      <w:r>
        <w:rPr>
          <w:rFonts w:ascii="Times New Roman" w:hAnsi="Times New Roman" w:cs="Times New Roman"/>
          <w:color w:val="000000"/>
          <w:sz w:val="24"/>
          <w:szCs w:val="24"/>
        </w:rPr>
        <w:t>nolikuma 4.6</w:t>
      </w:r>
      <w:r w:rsidR="009B0DFC" w:rsidRPr="00C07845">
        <w:rPr>
          <w:rFonts w:ascii="Times New Roman" w:hAnsi="Times New Roman" w:cs="Times New Roman"/>
          <w:color w:val="000000"/>
          <w:sz w:val="24"/>
          <w:szCs w:val="24"/>
        </w:rPr>
        <w:t>. punktu</w:t>
      </w:r>
      <w:r>
        <w:rPr>
          <w:rFonts w:ascii="Times New Roman" w:hAnsi="Times New Roman" w:cs="Times New Roman"/>
          <w:color w:val="000000"/>
          <w:sz w:val="24"/>
          <w:szCs w:val="24"/>
        </w:rPr>
        <w:t>, kas tiek izteikts šādā redakcijā:</w:t>
      </w:r>
    </w:p>
    <w:p w:rsidR="002D457D" w:rsidRPr="008F610D" w:rsidRDefault="002D457D" w:rsidP="002D457D">
      <w:pPr>
        <w:pStyle w:val="ListParagraph2"/>
        <w:tabs>
          <w:tab w:val="left" w:pos="113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4.6. </w:t>
      </w:r>
      <w:r w:rsidRPr="008F610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Nolikuma 8.pielikuma „Finanšu piedāvājums” visās tabulās skaitļu noapaļošanu veic, atstājot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divus ciparus aiz komata”.</w:t>
      </w:r>
    </w:p>
    <w:p w:rsidR="00386E07" w:rsidRPr="00C07845" w:rsidRDefault="00386E07" w:rsidP="009B0DF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p w:rsidR="00386E07" w:rsidRPr="00C07845" w:rsidRDefault="00386E07" w:rsidP="0038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:rsidR="00386E07" w:rsidRPr="00C07845" w:rsidRDefault="00386E07" w:rsidP="0038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sectPr w:rsidR="00386E07" w:rsidRPr="00C078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B25"/>
    <w:multiLevelType w:val="hybridMultilevel"/>
    <w:tmpl w:val="513848D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61FA0"/>
    <w:multiLevelType w:val="hybridMultilevel"/>
    <w:tmpl w:val="C0E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73D"/>
    <w:multiLevelType w:val="hybridMultilevel"/>
    <w:tmpl w:val="3424921E"/>
    <w:lvl w:ilvl="0" w:tplc="0426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98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0710793"/>
    <w:multiLevelType w:val="hybridMultilevel"/>
    <w:tmpl w:val="35509B16"/>
    <w:lvl w:ilvl="0" w:tplc="04260019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7"/>
    <w:rsid w:val="001D75BB"/>
    <w:rsid w:val="002D457D"/>
    <w:rsid w:val="00386E07"/>
    <w:rsid w:val="00570B9B"/>
    <w:rsid w:val="009B0DFC"/>
    <w:rsid w:val="00C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DFC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rsid w:val="009B0DFC"/>
    <w:pPr>
      <w:ind w:left="720"/>
    </w:pPr>
    <w:rPr>
      <w:rFonts w:ascii="Calibri" w:eastAsia="Calibri" w:hAnsi="Calibri" w:cs="Calibri"/>
    </w:rPr>
  </w:style>
  <w:style w:type="character" w:customStyle="1" w:styleId="WW8Num5z2">
    <w:name w:val="WW8Num5z2"/>
    <w:rsid w:val="009B0DFC"/>
    <w:rPr>
      <w:rFonts w:ascii="Times New Roman" w:hAnsi="Times New Roman" w:cs="Times New Roman"/>
      <w:b w:val="0"/>
    </w:rPr>
  </w:style>
  <w:style w:type="paragraph" w:styleId="BodyText">
    <w:name w:val="Body Text"/>
    <w:basedOn w:val="Normal"/>
    <w:link w:val="BodyTextChar"/>
    <w:uiPriority w:val="99"/>
    <w:rsid w:val="00C0784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07845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Bodynosaukumsbig">
    <w:name w:val="Body nosaukums big"/>
    <w:basedOn w:val="BodyText"/>
    <w:autoRedefine/>
    <w:uiPriority w:val="99"/>
    <w:rsid w:val="00C07845"/>
    <w:pPr>
      <w:suppressAutoHyphens w:val="0"/>
      <w:spacing w:after="0"/>
    </w:pPr>
    <w:rPr>
      <w:bCs/>
      <w:i/>
      <w:color w:val="000000"/>
      <w:sz w:val="26"/>
      <w:szCs w:val="26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DFC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rsid w:val="009B0DFC"/>
    <w:pPr>
      <w:ind w:left="720"/>
    </w:pPr>
    <w:rPr>
      <w:rFonts w:ascii="Calibri" w:eastAsia="Calibri" w:hAnsi="Calibri" w:cs="Calibri"/>
    </w:rPr>
  </w:style>
  <w:style w:type="character" w:customStyle="1" w:styleId="WW8Num5z2">
    <w:name w:val="WW8Num5z2"/>
    <w:rsid w:val="009B0DFC"/>
    <w:rPr>
      <w:rFonts w:ascii="Times New Roman" w:hAnsi="Times New Roman" w:cs="Times New Roman"/>
      <w:b w:val="0"/>
    </w:rPr>
  </w:style>
  <w:style w:type="paragraph" w:styleId="BodyText">
    <w:name w:val="Body Text"/>
    <w:basedOn w:val="Normal"/>
    <w:link w:val="BodyTextChar"/>
    <w:uiPriority w:val="99"/>
    <w:rsid w:val="00C0784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07845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Bodynosaukumsbig">
    <w:name w:val="Body nosaukums big"/>
    <w:basedOn w:val="BodyText"/>
    <w:autoRedefine/>
    <w:uiPriority w:val="99"/>
    <w:rsid w:val="00C07845"/>
    <w:pPr>
      <w:suppressAutoHyphens w:val="0"/>
      <w:spacing w:after="0"/>
    </w:pPr>
    <w:rPr>
      <w:bCs/>
      <w:i/>
      <w:color w:val="000000"/>
      <w:sz w:val="26"/>
      <w:szCs w:val="26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Edgars Daugelis</cp:lastModifiedBy>
  <cp:revision>2</cp:revision>
  <dcterms:created xsi:type="dcterms:W3CDTF">2017-07-12T12:40:00Z</dcterms:created>
  <dcterms:modified xsi:type="dcterms:W3CDTF">2017-07-12T12:40:00Z</dcterms:modified>
</cp:coreProperties>
</file>